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F45" w:rsidRDefault="004E3F45" w:rsidP="00FA090C">
      <w:pPr>
        <w:widowControl/>
        <w:spacing w:before="100" w:beforeAutospacing="1" w:after="100" w:afterAutospacing="1"/>
        <w:jc w:val="center"/>
        <w:rPr>
          <w:rFonts w:ascii="微軟正黑體" w:eastAsia="微軟正黑體" w:hAnsi="微軟正黑體" w:cs="新細明體"/>
          <w:color w:val="0000FF"/>
          <w:kern w:val="0"/>
          <w:sz w:val="36"/>
          <w:szCs w:val="36"/>
        </w:rPr>
      </w:pPr>
      <w:r>
        <w:rPr>
          <w:rFonts w:ascii="微軟正黑體" w:eastAsia="微軟正黑體" w:hAnsi="微軟正黑體" w:cs="新細明體" w:hint="eastAsia"/>
          <w:color w:val="0000FF"/>
          <w:kern w:val="0"/>
          <w:sz w:val="36"/>
          <w:szCs w:val="36"/>
        </w:rPr>
        <w:t>審查作業</w:t>
      </w:r>
    </w:p>
    <w:tbl>
      <w:tblPr>
        <w:tblW w:w="9214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5"/>
        <w:gridCol w:w="3787"/>
        <w:gridCol w:w="4252"/>
      </w:tblGrid>
      <w:tr w:rsidR="004E3F45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FCFC"/>
            <w:vAlign w:val="center"/>
            <w:hideMark/>
          </w:tcPr>
          <w:p w:rsidR="004E3F45" w:rsidRPr="00EF356B" w:rsidRDefault="004E3F45" w:rsidP="00AE7FED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15"/>
                <w:szCs w:val="15"/>
              </w:rPr>
            </w:pPr>
            <w:r w:rsidRPr="00EF356B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序號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FCFC"/>
            <w:vAlign w:val="center"/>
            <w:hideMark/>
          </w:tcPr>
          <w:p w:rsidR="004E3F45" w:rsidRPr="00EF356B" w:rsidRDefault="004E3F45" w:rsidP="00AE7FED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15"/>
                <w:szCs w:val="15"/>
              </w:rPr>
            </w:pPr>
            <w:r w:rsidRPr="00EF356B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標題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FCFC"/>
            <w:vAlign w:val="center"/>
            <w:hideMark/>
          </w:tcPr>
          <w:p w:rsidR="004E3F45" w:rsidRPr="00EF356B" w:rsidRDefault="004E3F45" w:rsidP="00AE7FED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15"/>
                <w:szCs w:val="15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更新</w:t>
            </w:r>
            <w:r w:rsidR="0041377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/檢視</w:t>
            </w:r>
            <w:r w:rsidRPr="00EF356B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日期</w:t>
            </w:r>
          </w:p>
        </w:tc>
      </w:tr>
      <w:tr w:rsidR="002D6846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2D6846" w:rsidRPr="00EF356B" w:rsidRDefault="002D6846" w:rsidP="00AE7FED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2D6846" w:rsidRPr="00A82701" w:rsidRDefault="002D6846" w:rsidP="00AE7FED">
            <w:pPr>
              <w:widowControl/>
              <w:jc w:val="center"/>
              <w:rPr>
                <w:rFonts w:ascii="微軟正黑體" w:eastAsia="微軟正黑體" w:hAnsi="微軟正黑體" w:cs="新細明體"/>
                <w:smallCaps/>
                <w:color w:val="333333"/>
                <w:kern w:val="0"/>
                <w:sz w:val="27"/>
                <w:szCs w:val="27"/>
              </w:rPr>
            </w:pPr>
            <w:r w:rsidRPr="00A82701">
              <w:rPr>
                <w:rStyle w:val="a7"/>
                <w:rFonts w:ascii="微軟正黑體" w:eastAsia="微軟正黑體" w:hAnsi="微軟正黑體" w:cs="新細明體" w:hint="eastAsia"/>
                <w:smallCaps/>
                <w:color w:val="000000" w:themeColor="text1"/>
                <w:kern w:val="0"/>
                <w:sz w:val="27"/>
                <w:szCs w:val="27"/>
                <w:u w:val="none"/>
              </w:rPr>
              <w:t>送審須知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2D6846" w:rsidRDefault="002D6846" w:rsidP="0041377A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</w:p>
        </w:tc>
      </w:tr>
      <w:tr w:rsidR="004E3F45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1F7C95" w:rsidRPr="001F7C95" w:rsidRDefault="001F7C95" w:rsidP="001F7C95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4E3F45" w:rsidRPr="00AA29B2" w:rsidRDefault="005965EE" w:rsidP="00AE7FED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案件受理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4E3F45" w:rsidRDefault="004E3F45" w:rsidP="0041377A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</w:t>
            </w:r>
            <w:r w:rsidR="0041377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10</w:t>
            </w: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.0</w:t>
            </w:r>
            <w:r w:rsidR="0041377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8</w:t>
            </w: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.</w:t>
            </w:r>
            <w:r w:rsidR="0041377A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25</w:t>
            </w:r>
          </w:p>
        </w:tc>
      </w:tr>
      <w:tr w:rsidR="00D237A1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D237A1" w:rsidRPr="00EF356B" w:rsidRDefault="001F7C95" w:rsidP="00AE7FED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3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D237A1" w:rsidRDefault="00D237A1" w:rsidP="00AE7FED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作業流程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D237A1" w:rsidRDefault="00D237A1" w:rsidP="00AE7FED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</w:t>
            </w:r>
            <w:r w:rsidR="00336CED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10.08.</w:t>
            </w:r>
            <w:r w:rsidR="00214632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25</w:t>
            </w:r>
          </w:p>
        </w:tc>
      </w:tr>
      <w:tr w:rsidR="005965EE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5965EE" w:rsidRPr="00EF356B" w:rsidRDefault="00265607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4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5965EE" w:rsidRPr="00AA29B2" w:rsidRDefault="000C569A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hyperlink r:id="rId6" w:history="1">
              <w:r w:rsidR="005965EE" w:rsidRPr="00A82701">
                <w:rPr>
                  <w:rStyle w:val="a7"/>
                  <w:rFonts w:ascii="微軟正黑體" w:eastAsia="微軟正黑體" w:hAnsi="微軟正黑體" w:cs="新細明體" w:hint="eastAsia"/>
                  <w:kern w:val="0"/>
                  <w:sz w:val="27"/>
                  <w:szCs w:val="27"/>
                </w:rPr>
                <w:t>新案初</w:t>
              </w:r>
              <w:r w:rsidR="00E74EA9" w:rsidRPr="00A82701">
                <w:rPr>
                  <w:rStyle w:val="a7"/>
                  <w:rFonts w:ascii="微軟正黑體" w:eastAsia="微軟正黑體" w:hAnsi="微軟正黑體" w:cs="新細明體" w:hint="eastAsia"/>
                  <w:kern w:val="0"/>
                  <w:sz w:val="27"/>
                  <w:szCs w:val="27"/>
                </w:rPr>
                <w:t>審</w:t>
              </w:r>
              <w:r w:rsidR="005965EE" w:rsidRPr="00A82701">
                <w:rPr>
                  <w:rStyle w:val="a7"/>
                  <w:rFonts w:ascii="微軟正黑體" w:eastAsia="微軟正黑體" w:hAnsi="微軟正黑體" w:cs="新細明體" w:hint="eastAsia"/>
                  <w:kern w:val="0"/>
                  <w:sz w:val="27"/>
                  <w:szCs w:val="27"/>
                </w:rPr>
                <w:t>申請及審查流程</w:t>
              </w:r>
            </w:hyperlink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5965EE" w:rsidRDefault="0041377A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110.08.25</w:t>
            </w:r>
          </w:p>
        </w:tc>
      </w:tr>
      <w:tr w:rsidR="003C3225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265607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5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Pr="005965EE" w:rsidRDefault="003C3225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免審審查</w:t>
            </w:r>
            <w:r w:rsidRPr="005965EE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申請及審查流程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41377A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110.08.25</w:t>
            </w:r>
          </w:p>
        </w:tc>
      </w:tr>
      <w:tr w:rsidR="003C3225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265607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6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3C3225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 w:rsidRPr="00E74EA9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複審案申請及審查流程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41377A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110.08.25</w:t>
            </w:r>
          </w:p>
        </w:tc>
      </w:tr>
      <w:tr w:rsidR="00E74EA9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E74EA9" w:rsidRDefault="00265607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7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E74EA9" w:rsidRPr="005965EE" w:rsidRDefault="00E74EA9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 w:rsidRPr="00E74EA9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變更案初審申請及審查流程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E74EA9" w:rsidRDefault="0041377A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110.08.25</w:t>
            </w:r>
          </w:p>
        </w:tc>
      </w:tr>
      <w:tr w:rsidR="00E74EA9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E74EA9" w:rsidRDefault="00265607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8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E74EA9" w:rsidRPr="005965EE" w:rsidRDefault="003C3225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追蹤審查</w:t>
            </w:r>
            <w:r w:rsidRPr="00BF0AD2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申請及審查流程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E74EA9" w:rsidRDefault="00214632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110.08.25</w:t>
            </w:r>
          </w:p>
        </w:tc>
      </w:tr>
      <w:tr w:rsidR="00E74EA9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E74EA9" w:rsidRPr="003C3225" w:rsidRDefault="00265607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9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E74EA9" w:rsidRPr="005965EE" w:rsidRDefault="003C3225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 w:rsidRPr="00BF0AD2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結案報告申請及審查流程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E74EA9" w:rsidRDefault="00214632" w:rsidP="005965EE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110.08.25</w:t>
            </w:r>
          </w:p>
        </w:tc>
      </w:tr>
      <w:tr w:rsidR="003C3225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265607" w:rsidP="003C3225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10</w:t>
            </w:r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3C3225" w:rsidP="003C3225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申請要點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2F5A4A" w:rsidP="00FA090C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</w:t>
            </w:r>
            <w:r w:rsidR="00FA090C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10</w:t>
            </w: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.0</w:t>
            </w:r>
            <w:r w:rsidR="00FA090C"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8</w:t>
            </w: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.25</w:t>
            </w:r>
          </w:p>
        </w:tc>
      </w:tr>
      <w:tr w:rsidR="003C3225" w:rsidRPr="00EF356B" w:rsidTr="00214632">
        <w:trPr>
          <w:tblCellSpacing w:w="7" w:type="dxa"/>
          <w:jc w:val="center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Pr="00EF356B" w:rsidRDefault="00265607" w:rsidP="003C3225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11</w:t>
            </w:r>
            <w:bookmarkStart w:id="0" w:name="_GoBack"/>
            <w:bookmarkEnd w:id="0"/>
          </w:p>
        </w:tc>
        <w:tc>
          <w:tcPr>
            <w:tcW w:w="3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3C3225" w:rsidP="003C3225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審查重點</w:t>
            </w:r>
          </w:p>
        </w:tc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CE"/>
            <w:vAlign w:val="center"/>
          </w:tcPr>
          <w:p w:rsidR="003C3225" w:rsidRDefault="002F5A4A" w:rsidP="003C3225">
            <w:pPr>
              <w:widowControl/>
              <w:jc w:val="center"/>
              <w:rPr>
                <w:rFonts w:ascii="微軟正黑體" w:eastAsia="微軟正黑體" w:hAnsi="微軟正黑體" w:cs="新細明體"/>
                <w:color w:val="333333"/>
                <w:kern w:val="0"/>
                <w:sz w:val="27"/>
                <w:szCs w:val="27"/>
              </w:rPr>
            </w:pPr>
            <w:r>
              <w:rPr>
                <w:rFonts w:ascii="微軟正黑體" w:eastAsia="微軟正黑體" w:hAnsi="微軟正黑體" w:cs="新細明體" w:hint="eastAsia"/>
                <w:color w:val="333333"/>
                <w:kern w:val="0"/>
                <w:sz w:val="27"/>
                <w:szCs w:val="27"/>
              </w:rPr>
              <w:t>110.08.25</w:t>
            </w:r>
          </w:p>
        </w:tc>
      </w:tr>
    </w:tbl>
    <w:p w:rsidR="002F4DC6" w:rsidRDefault="002F4DC6"/>
    <w:sectPr w:rsidR="002F4DC6" w:rsidSect="002146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69A" w:rsidRDefault="000C569A" w:rsidP="00067E29">
      <w:r>
        <w:separator/>
      </w:r>
    </w:p>
  </w:endnote>
  <w:endnote w:type="continuationSeparator" w:id="0">
    <w:p w:rsidR="000C569A" w:rsidRDefault="000C569A" w:rsidP="0006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69A" w:rsidRDefault="000C569A" w:rsidP="00067E29">
      <w:r>
        <w:separator/>
      </w:r>
    </w:p>
  </w:footnote>
  <w:footnote w:type="continuationSeparator" w:id="0">
    <w:p w:rsidR="000C569A" w:rsidRDefault="000C569A" w:rsidP="00067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45"/>
    <w:rsid w:val="00052F52"/>
    <w:rsid w:val="00067E29"/>
    <w:rsid w:val="0009494A"/>
    <w:rsid w:val="000C569A"/>
    <w:rsid w:val="001F7C95"/>
    <w:rsid w:val="00214632"/>
    <w:rsid w:val="00265607"/>
    <w:rsid w:val="002D6846"/>
    <w:rsid w:val="002F4DC6"/>
    <w:rsid w:val="002F5A4A"/>
    <w:rsid w:val="00336CED"/>
    <w:rsid w:val="003C3225"/>
    <w:rsid w:val="0041377A"/>
    <w:rsid w:val="004A6113"/>
    <w:rsid w:val="004E3F45"/>
    <w:rsid w:val="00560DF7"/>
    <w:rsid w:val="00595853"/>
    <w:rsid w:val="005965EE"/>
    <w:rsid w:val="005B3487"/>
    <w:rsid w:val="005D5721"/>
    <w:rsid w:val="00653DFC"/>
    <w:rsid w:val="00812780"/>
    <w:rsid w:val="009018FF"/>
    <w:rsid w:val="009156E7"/>
    <w:rsid w:val="0092568A"/>
    <w:rsid w:val="009D3D68"/>
    <w:rsid w:val="00A82701"/>
    <w:rsid w:val="00A85151"/>
    <w:rsid w:val="00BF0AD2"/>
    <w:rsid w:val="00C60572"/>
    <w:rsid w:val="00D237A1"/>
    <w:rsid w:val="00E74EA9"/>
    <w:rsid w:val="00EF7123"/>
    <w:rsid w:val="00F23DF8"/>
    <w:rsid w:val="00FA090C"/>
    <w:rsid w:val="00FB79B3"/>
    <w:rsid w:val="00F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EF570E-CB90-458F-B87D-BBDDAC99E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F4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E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67E2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67E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67E29"/>
    <w:rPr>
      <w:sz w:val="20"/>
      <w:szCs w:val="20"/>
    </w:rPr>
  </w:style>
  <w:style w:type="character" w:styleId="a7">
    <w:name w:val="Hyperlink"/>
    <w:basedOn w:val="a0"/>
    <w:uiPriority w:val="99"/>
    <w:unhideWhenUsed/>
    <w:rsid w:val="00560DF7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605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&#23529;&#26597;&#20316;&#26989;/&#21021;&#23529;&#26696;(&#31777;&#23529;&#12289;&#19968;&#33324;)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17</cp:revision>
  <cp:lastPrinted>2024-07-10T06:22:00Z</cp:lastPrinted>
  <dcterms:created xsi:type="dcterms:W3CDTF">2019-06-19T08:02:00Z</dcterms:created>
  <dcterms:modified xsi:type="dcterms:W3CDTF">2024-07-10T07:48:00Z</dcterms:modified>
</cp:coreProperties>
</file>