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91E" w:rsidRPr="00A1491E" w:rsidRDefault="00A1491E" w:rsidP="00A1491E">
      <w:pPr>
        <w:snapToGrid w:val="0"/>
        <w:ind w:left="187" w:hangingChars="78" w:hanging="187"/>
        <w:rPr>
          <w:rFonts w:ascii="標楷體" w:eastAsia="標楷體" w:hAnsi="標楷體" w:cs="DFKaiShu-SB-Estd-BF" w:hint="eastAsia"/>
          <w:color w:val="000000"/>
          <w:kern w:val="0"/>
          <w:szCs w:val="24"/>
        </w:rPr>
      </w:pPr>
      <w:r w:rsidRPr="00A1491E">
        <w:rPr>
          <w:rFonts w:ascii="標楷體" w:eastAsia="標楷體" w:hAnsi="標楷體" w:cs="DFKaiShu-SB-Estd-BF" w:hint="eastAsia"/>
          <w:color w:val="000000"/>
          <w:kern w:val="0"/>
          <w:szCs w:val="24"/>
        </w:rPr>
        <w:t>附件一</w:t>
      </w:r>
    </w:p>
    <w:p w:rsidR="00000000" w:rsidRPr="00FF3BF6" w:rsidRDefault="00FF3BF6" w:rsidP="00FF3BF6">
      <w:pPr>
        <w:snapToGrid w:val="0"/>
        <w:ind w:left="281" w:hangingChars="78" w:hanging="281"/>
        <w:jc w:val="center"/>
        <w:rPr>
          <w:rFonts w:ascii="標楷體" w:eastAsia="標楷體" w:hAnsi="標楷體" w:cs="DFKaiShu-SB-Estd-BF" w:hint="eastAsia"/>
          <w:b/>
          <w:kern w:val="0"/>
          <w:sz w:val="36"/>
          <w:szCs w:val="36"/>
        </w:rPr>
      </w:pPr>
      <w:r w:rsidRPr="00FF3BF6">
        <w:rPr>
          <w:rFonts w:ascii="標楷體" w:eastAsia="標楷體" w:hAnsi="標楷體" w:cs="DFKaiShu-SB-Estd-BF" w:hint="eastAsia"/>
          <w:b/>
          <w:kern w:val="0"/>
          <w:sz w:val="36"/>
          <w:szCs w:val="36"/>
        </w:rPr>
        <w:t>主持人資格</w:t>
      </w:r>
    </w:p>
    <w:p w:rsidR="00FF3BF6" w:rsidRPr="00FF3BF6" w:rsidRDefault="00FF3BF6" w:rsidP="00FF3BF6">
      <w:pPr>
        <w:autoSpaceDE w:val="0"/>
        <w:autoSpaceDN w:val="0"/>
        <w:adjustRightInd w:val="0"/>
        <w:snapToGrid w:val="0"/>
        <w:ind w:left="218" w:hangingChars="78" w:hanging="218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FF3BF6"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>1</w:t>
      </w:r>
      <w:r w:rsidRPr="00FF3BF6"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.依據</w:t>
      </w:r>
      <w:r w:rsidRPr="00FF3BF6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醫療法第八條之人體試驗</w:t>
      </w:r>
      <w:r w:rsidRPr="00FF3BF6">
        <w:rPr>
          <w:rFonts w:ascii="標楷體" w:eastAsia="標楷體" w:hAnsi="標楷體" w:cs="DFKaiShu-SB-Estd-BF"/>
          <w:color w:val="0000FF"/>
          <w:kern w:val="0"/>
          <w:sz w:val="28"/>
          <w:szCs w:val="28"/>
        </w:rPr>
        <w:t xml:space="preserve"> </w:t>
      </w:r>
      <w:r w:rsidRPr="00FF3BF6"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>(</w:t>
      </w:r>
      <w:r w:rsidRPr="00FF3BF6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新醫療技術、新藥品、新醫療器材及</w:t>
      </w:r>
      <w:proofErr w:type="gramStart"/>
      <w:r w:rsidRPr="00FF3BF6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學名藥生體</w:t>
      </w:r>
      <w:proofErr w:type="gramEnd"/>
      <w:r w:rsidRPr="00FF3BF6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可用率、生體相等性之試驗研究</w:t>
      </w:r>
      <w:r w:rsidRPr="00FF3BF6"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>)</w:t>
      </w:r>
      <w:r w:rsidRPr="00FF3BF6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，主持人應具下列資格：</w:t>
      </w:r>
    </w:p>
    <w:p w:rsidR="00FF3BF6" w:rsidRPr="00FF3BF6" w:rsidRDefault="00FF3BF6" w:rsidP="00FF3BF6">
      <w:pPr>
        <w:autoSpaceDE w:val="0"/>
        <w:autoSpaceDN w:val="0"/>
        <w:adjustRightInd w:val="0"/>
        <w:snapToGrid w:val="0"/>
        <w:ind w:leftChars="118" w:left="849" w:hangingChars="202" w:hanging="566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FF3BF6"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 xml:space="preserve">1.1 </w:t>
      </w:r>
      <w:r w:rsidRPr="00FF3BF6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領有執業執照並從事臨床醫療五年以上之醫師、牙醫師或中醫師。</w:t>
      </w:r>
    </w:p>
    <w:p w:rsidR="00FF3BF6" w:rsidRPr="00FF3BF6" w:rsidRDefault="00FF3BF6" w:rsidP="00FF3BF6">
      <w:pPr>
        <w:autoSpaceDE w:val="0"/>
        <w:autoSpaceDN w:val="0"/>
        <w:adjustRightInd w:val="0"/>
        <w:snapToGrid w:val="0"/>
        <w:ind w:leftChars="118" w:left="849" w:hangingChars="202" w:hanging="566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FF3BF6"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 xml:space="preserve">1.2 </w:t>
      </w:r>
      <w:r w:rsidRPr="00FF3BF6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最近</w:t>
      </w:r>
      <w:r w:rsidRPr="00FF3BF6">
        <w:rPr>
          <w:rFonts w:ascii="標楷體" w:eastAsia="標楷體" w:hAnsi="標楷體" w:cs="DFKaiShu-SB-Estd-BF" w:hint="eastAsia"/>
          <w:color w:val="FF0000"/>
          <w:kern w:val="0"/>
          <w:sz w:val="28"/>
          <w:szCs w:val="28"/>
        </w:rPr>
        <w:t>六年曾受人體試驗相關訓練三十小時以上</w:t>
      </w:r>
      <w:r w:rsidRPr="00FF3BF6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；於體細胞或基因治療人體試驗之主持人，另加五小時以上之有關訓練。</w:t>
      </w:r>
    </w:p>
    <w:p w:rsidR="00FF3BF6" w:rsidRPr="00FF3BF6" w:rsidRDefault="00FF3BF6" w:rsidP="00FF3BF6">
      <w:pPr>
        <w:autoSpaceDE w:val="0"/>
        <w:autoSpaceDN w:val="0"/>
        <w:adjustRightInd w:val="0"/>
        <w:snapToGrid w:val="0"/>
        <w:ind w:leftChars="118" w:left="849" w:hangingChars="202" w:hanging="566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FF3BF6"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 xml:space="preserve">1.3 </w:t>
      </w:r>
      <w:r w:rsidRPr="00FF3BF6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最近六年研習醫學倫理相關課程九小時以上。</w:t>
      </w:r>
    </w:p>
    <w:p w:rsidR="00FF3BF6" w:rsidRPr="00FF3BF6" w:rsidRDefault="00FF3BF6" w:rsidP="00FF3BF6">
      <w:pPr>
        <w:autoSpaceDE w:val="0"/>
        <w:autoSpaceDN w:val="0"/>
        <w:adjustRightInd w:val="0"/>
        <w:snapToGrid w:val="0"/>
        <w:ind w:leftChars="118" w:left="849" w:hangingChars="202" w:hanging="566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FF3BF6"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 xml:space="preserve">1.4 </w:t>
      </w:r>
      <w:r w:rsidRPr="00FF3BF6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曾受醫師懲戒處分，或因違反人體試驗相關規定，受停業一個月以上或廢止執業執照處分者，不得擔任主持人。</w:t>
      </w:r>
    </w:p>
    <w:p w:rsidR="00FF3BF6" w:rsidRPr="005920A6" w:rsidRDefault="00FF3BF6" w:rsidP="00FF3BF6">
      <w:pPr>
        <w:autoSpaceDE w:val="0"/>
        <w:autoSpaceDN w:val="0"/>
        <w:adjustRightInd w:val="0"/>
        <w:snapToGrid w:val="0"/>
        <w:ind w:leftChars="354" w:left="850"/>
        <w:rPr>
          <w:rFonts w:ascii="標楷體" w:eastAsia="標楷體" w:hAnsi="標楷體" w:cs="Times New Roman" w:hint="eastAsia"/>
          <w:b/>
          <w:color w:val="000000"/>
          <w:kern w:val="0"/>
          <w:sz w:val="20"/>
          <w:szCs w:val="20"/>
        </w:rPr>
      </w:pPr>
      <w:r w:rsidRPr="005920A6">
        <w:rPr>
          <w:rFonts w:ascii="標楷體" w:eastAsia="標楷體" w:hAnsi="標楷體" w:cs="Times New Roman"/>
          <w:b/>
          <w:color w:val="000000"/>
          <w:kern w:val="0"/>
          <w:sz w:val="20"/>
          <w:szCs w:val="20"/>
        </w:rPr>
        <w:t>(</w:t>
      </w:r>
      <w:r w:rsidRPr="005920A6">
        <w:rPr>
          <w:rFonts w:ascii="標楷體" w:eastAsia="標楷體" w:hAnsi="標楷體" w:cs="DFKaiShu-SB-Estd-BF" w:hint="eastAsia"/>
          <w:b/>
          <w:color w:val="000000"/>
          <w:kern w:val="0"/>
          <w:sz w:val="20"/>
          <w:szCs w:val="20"/>
        </w:rPr>
        <w:t>依據行政院衛生署公告「人體試驗管理辦法」，衛署</w:t>
      </w:r>
      <w:proofErr w:type="gramStart"/>
      <w:r w:rsidRPr="005920A6">
        <w:rPr>
          <w:rFonts w:ascii="標楷體" w:eastAsia="標楷體" w:hAnsi="標楷體" w:cs="DFKaiShu-SB-Estd-BF" w:hint="eastAsia"/>
          <w:b/>
          <w:color w:val="000000"/>
          <w:kern w:val="0"/>
          <w:sz w:val="20"/>
          <w:szCs w:val="20"/>
        </w:rPr>
        <w:t>醫</w:t>
      </w:r>
      <w:proofErr w:type="gramEnd"/>
      <w:r w:rsidRPr="005920A6">
        <w:rPr>
          <w:rFonts w:ascii="標楷體" w:eastAsia="標楷體" w:hAnsi="標楷體" w:cs="DFKaiShu-SB-Estd-BF" w:hint="eastAsia"/>
          <w:b/>
          <w:color w:val="000000"/>
          <w:kern w:val="0"/>
          <w:sz w:val="20"/>
          <w:szCs w:val="20"/>
        </w:rPr>
        <w:t>字第</w:t>
      </w:r>
      <w:r w:rsidRPr="005920A6">
        <w:rPr>
          <w:rFonts w:ascii="標楷體" w:eastAsia="標楷體" w:hAnsi="標楷體" w:cs="Times New Roman"/>
          <w:b/>
          <w:color w:val="000000"/>
          <w:kern w:val="0"/>
          <w:sz w:val="20"/>
          <w:szCs w:val="20"/>
        </w:rPr>
        <w:t xml:space="preserve">980263557 </w:t>
      </w:r>
      <w:r w:rsidRPr="005920A6">
        <w:rPr>
          <w:rFonts w:ascii="標楷體" w:eastAsia="標楷體" w:hAnsi="標楷體" w:cs="DFKaiShu-SB-Estd-BF" w:hint="eastAsia"/>
          <w:b/>
          <w:color w:val="000000"/>
          <w:kern w:val="0"/>
          <w:sz w:val="20"/>
          <w:szCs w:val="20"/>
        </w:rPr>
        <w:t>號函令，自</w:t>
      </w:r>
      <w:r w:rsidRPr="005920A6">
        <w:rPr>
          <w:rFonts w:ascii="標楷體" w:eastAsia="標楷體" w:hAnsi="標楷體" w:cs="Times New Roman"/>
          <w:b/>
          <w:color w:val="000000"/>
          <w:kern w:val="0"/>
          <w:sz w:val="20"/>
          <w:szCs w:val="20"/>
        </w:rPr>
        <w:t xml:space="preserve">98 </w:t>
      </w:r>
      <w:r w:rsidRPr="005920A6">
        <w:rPr>
          <w:rFonts w:ascii="標楷體" w:eastAsia="標楷體" w:hAnsi="標楷體" w:cs="DFKaiShu-SB-Estd-BF" w:hint="eastAsia"/>
          <w:b/>
          <w:color w:val="000000"/>
          <w:kern w:val="0"/>
          <w:sz w:val="20"/>
          <w:szCs w:val="20"/>
        </w:rPr>
        <w:t>年</w:t>
      </w:r>
      <w:r w:rsidRPr="005920A6">
        <w:rPr>
          <w:rFonts w:ascii="標楷體" w:eastAsia="標楷體" w:hAnsi="標楷體" w:cs="Times New Roman"/>
          <w:b/>
          <w:color w:val="000000"/>
          <w:kern w:val="0"/>
          <w:sz w:val="20"/>
          <w:szCs w:val="20"/>
        </w:rPr>
        <w:t xml:space="preserve">12 </w:t>
      </w:r>
      <w:r w:rsidRPr="005920A6">
        <w:rPr>
          <w:rFonts w:ascii="標楷體" w:eastAsia="標楷體" w:hAnsi="標楷體" w:cs="DFKaiShu-SB-Estd-BF" w:hint="eastAsia"/>
          <w:b/>
          <w:color w:val="000000"/>
          <w:kern w:val="0"/>
          <w:sz w:val="20"/>
          <w:szCs w:val="20"/>
        </w:rPr>
        <w:t>月</w:t>
      </w:r>
      <w:r w:rsidRPr="005920A6">
        <w:rPr>
          <w:rFonts w:ascii="標楷體" w:eastAsia="標楷體" w:hAnsi="標楷體" w:cs="Times New Roman"/>
          <w:b/>
          <w:color w:val="000000"/>
          <w:kern w:val="0"/>
          <w:sz w:val="20"/>
          <w:szCs w:val="20"/>
        </w:rPr>
        <w:t xml:space="preserve">14 </w:t>
      </w:r>
      <w:r w:rsidRPr="005920A6">
        <w:rPr>
          <w:rFonts w:ascii="標楷體" w:eastAsia="標楷體" w:hAnsi="標楷體" w:cs="DFKaiShu-SB-Estd-BF" w:hint="eastAsia"/>
          <w:b/>
          <w:color w:val="000000"/>
          <w:kern w:val="0"/>
          <w:sz w:val="20"/>
          <w:szCs w:val="20"/>
        </w:rPr>
        <w:t>日發布日施行</w:t>
      </w:r>
      <w:r w:rsidRPr="005920A6">
        <w:rPr>
          <w:rFonts w:ascii="標楷體" w:eastAsia="標楷體" w:hAnsi="標楷體" w:cs="Times New Roman"/>
          <w:b/>
          <w:color w:val="000000"/>
          <w:kern w:val="0"/>
          <w:sz w:val="20"/>
          <w:szCs w:val="20"/>
        </w:rPr>
        <w:t>)</w:t>
      </w:r>
    </w:p>
    <w:p w:rsidR="00DF2789" w:rsidRPr="00DF2789" w:rsidRDefault="00DF2789" w:rsidP="00FF3BF6">
      <w:pPr>
        <w:autoSpaceDE w:val="0"/>
        <w:autoSpaceDN w:val="0"/>
        <w:adjustRightInd w:val="0"/>
        <w:snapToGrid w:val="0"/>
        <w:ind w:leftChars="354" w:left="850"/>
        <w:rPr>
          <w:rFonts w:ascii="標楷體" w:eastAsia="標楷體" w:hAnsi="標楷體" w:cs="Times New Roman"/>
          <w:b/>
          <w:color w:val="000000"/>
          <w:kern w:val="0"/>
          <w:szCs w:val="24"/>
        </w:rPr>
      </w:pPr>
    </w:p>
    <w:p w:rsidR="00FF3BF6" w:rsidRPr="00FF3BF6" w:rsidRDefault="00FF3BF6" w:rsidP="00FF3BF6">
      <w:pPr>
        <w:autoSpaceDE w:val="0"/>
        <w:autoSpaceDN w:val="0"/>
        <w:adjustRightInd w:val="0"/>
        <w:snapToGrid w:val="0"/>
        <w:ind w:left="218" w:hangingChars="78" w:hanging="218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FF3BF6"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>2</w:t>
      </w:r>
      <w:r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.</w:t>
      </w:r>
      <w:r w:rsidRPr="00FF3BF6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非醫療法第八條之人體試驗</w:t>
      </w:r>
      <w:r w:rsidRPr="00FF3BF6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，</w:t>
      </w:r>
      <w:r w:rsidRPr="00FF3BF6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主持人</w:t>
      </w:r>
      <w:r w:rsidRPr="00FF3BF6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應具下列資格：</w:t>
      </w:r>
      <w:r w:rsidRPr="00FF3BF6">
        <w:rPr>
          <w:rFonts w:ascii="標楷體" w:eastAsia="標楷體" w:hAnsi="標楷體" w:cs="DFKaiShu-SB-Estd-BF" w:hint="eastAsia"/>
          <w:color w:val="FF0000"/>
          <w:kern w:val="0"/>
          <w:sz w:val="28"/>
          <w:szCs w:val="28"/>
        </w:rPr>
        <w:t>每三年參加醫學倫理相關課程不得少於九小時</w:t>
      </w:r>
      <w:r w:rsidRPr="00FF3BF6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。</w:t>
      </w:r>
    </w:p>
    <w:p w:rsidR="00FF3BF6" w:rsidRPr="005920A6" w:rsidRDefault="00FF3BF6" w:rsidP="00FF3BF6">
      <w:pPr>
        <w:autoSpaceDE w:val="0"/>
        <w:autoSpaceDN w:val="0"/>
        <w:adjustRightInd w:val="0"/>
        <w:snapToGrid w:val="0"/>
        <w:ind w:leftChars="354" w:left="850"/>
        <w:rPr>
          <w:rFonts w:ascii="標楷體" w:eastAsia="標楷體" w:hAnsi="標楷體" w:cs="DFKaiShu-SB-Estd-BF" w:hint="eastAsia"/>
          <w:b/>
          <w:color w:val="000000"/>
          <w:kern w:val="0"/>
          <w:sz w:val="20"/>
          <w:szCs w:val="20"/>
        </w:rPr>
      </w:pPr>
      <w:r w:rsidRPr="005920A6">
        <w:rPr>
          <w:rFonts w:ascii="標楷體" w:eastAsia="標楷體" w:hAnsi="標楷體" w:cs="DFKaiShu-SB-Estd-BF"/>
          <w:b/>
          <w:color w:val="000000"/>
          <w:kern w:val="0"/>
          <w:sz w:val="20"/>
          <w:szCs w:val="20"/>
        </w:rPr>
        <w:t>(</w:t>
      </w:r>
      <w:r w:rsidRPr="005920A6">
        <w:rPr>
          <w:rFonts w:ascii="標楷體" w:eastAsia="標楷體" w:hAnsi="標楷體" w:cs="DFKaiShu-SB-Estd-BF" w:hint="eastAsia"/>
          <w:b/>
          <w:color w:val="000000"/>
          <w:kern w:val="0"/>
          <w:sz w:val="20"/>
          <w:szCs w:val="20"/>
        </w:rPr>
        <w:t>依據行政院衛生署公告「主持人資格條件」，衛署藥字第</w:t>
      </w:r>
      <w:r w:rsidRPr="005920A6">
        <w:rPr>
          <w:rFonts w:ascii="標楷體" w:eastAsia="標楷體" w:hAnsi="標楷體" w:cs="DFKaiShu-SB-Estd-BF"/>
          <w:b/>
          <w:color w:val="000000"/>
          <w:kern w:val="0"/>
          <w:sz w:val="20"/>
          <w:szCs w:val="20"/>
        </w:rPr>
        <w:t xml:space="preserve">0960313760 </w:t>
      </w:r>
      <w:r w:rsidRPr="005920A6">
        <w:rPr>
          <w:rFonts w:ascii="標楷體" w:eastAsia="標楷體" w:hAnsi="標楷體" w:cs="DFKaiShu-SB-Estd-BF" w:hint="eastAsia"/>
          <w:b/>
          <w:color w:val="000000"/>
          <w:kern w:val="0"/>
          <w:sz w:val="20"/>
          <w:szCs w:val="20"/>
        </w:rPr>
        <w:t>號函令，自</w:t>
      </w:r>
      <w:r w:rsidRPr="005920A6">
        <w:rPr>
          <w:rFonts w:ascii="標楷體" w:eastAsia="標楷體" w:hAnsi="標楷體" w:cs="DFKaiShu-SB-Estd-BF"/>
          <w:b/>
          <w:color w:val="000000"/>
          <w:kern w:val="0"/>
          <w:sz w:val="20"/>
          <w:szCs w:val="20"/>
        </w:rPr>
        <w:t xml:space="preserve">96 </w:t>
      </w:r>
      <w:r w:rsidRPr="005920A6">
        <w:rPr>
          <w:rFonts w:ascii="標楷體" w:eastAsia="標楷體" w:hAnsi="標楷體" w:cs="DFKaiShu-SB-Estd-BF" w:hint="eastAsia"/>
          <w:b/>
          <w:color w:val="000000"/>
          <w:kern w:val="0"/>
          <w:sz w:val="20"/>
          <w:szCs w:val="20"/>
        </w:rPr>
        <w:t>年</w:t>
      </w:r>
      <w:r w:rsidRPr="005920A6">
        <w:rPr>
          <w:rFonts w:ascii="標楷體" w:eastAsia="標楷體" w:hAnsi="標楷體" w:cs="DFKaiShu-SB-Estd-BF"/>
          <w:b/>
          <w:color w:val="000000"/>
          <w:kern w:val="0"/>
          <w:sz w:val="20"/>
          <w:szCs w:val="20"/>
        </w:rPr>
        <w:t xml:space="preserve">5 </w:t>
      </w:r>
      <w:r w:rsidRPr="005920A6">
        <w:rPr>
          <w:rFonts w:ascii="標楷體" w:eastAsia="標楷體" w:hAnsi="標楷體" w:cs="DFKaiShu-SB-Estd-BF" w:hint="eastAsia"/>
          <w:b/>
          <w:color w:val="000000"/>
          <w:kern w:val="0"/>
          <w:sz w:val="20"/>
          <w:szCs w:val="20"/>
        </w:rPr>
        <w:t>月</w:t>
      </w:r>
      <w:r w:rsidRPr="005920A6">
        <w:rPr>
          <w:rFonts w:ascii="標楷體" w:eastAsia="標楷體" w:hAnsi="標楷體" w:cs="DFKaiShu-SB-Estd-BF"/>
          <w:b/>
          <w:color w:val="000000"/>
          <w:kern w:val="0"/>
          <w:sz w:val="20"/>
          <w:szCs w:val="20"/>
        </w:rPr>
        <w:t xml:space="preserve">18 </w:t>
      </w:r>
      <w:r w:rsidRPr="005920A6">
        <w:rPr>
          <w:rFonts w:ascii="標楷體" w:eastAsia="標楷體" w:hAnsi="標楷體" w:cs="DFKaiShu-SB-Estd-BF" w:hint="eastAsia"/>
          <w:b/>
          <w:color w:val="000000"/>
          <w:kern w:val="0"/>
          <w:sz w:val="20"/>
          <w:szCs w:val="20"/>
        </w:rPr>
        <w:t>日發布日施行</w:t>
      </w:r>
      <w:r w:rsidRPr="005920A6">
        <w:rPr>
          <w:rFonts w:ascii="標楷體" w:eastAsia="標楷體" w:hAnsi="標楷體" w:cs="DFKaiShu-SB-Estd-BF"/>
          <w:b/>
          <w:color w:val="000000"/>
          <w:kern w:val="0"/>
          <w:sz w:val="20"/>
          <w:szCs w:val="20"/>
        </w:rPr>
        <w:t>)</w:t>
      </w:r>
    </w:p>
    <w:p w:rsidR="00DF2789" w:rsidRPr="00DF2789" w:rsidRDefault="00DF2789" w:rsidP="00FF3BF6">
      <w:pPr>
        <w:autoSpaceDE w:val="0"/>
        <w:autoSpaceDN w:val="0"/>
        <w:adjustRightInd w:val="0"/>
        <w:snapToGrid w:val="0"/>
        <w:ind w:leftChars="354" w:left="850"/>
        <w:rPr>
          <w:rFonts w:ascii="標楷體" w:eastAsia="標楷體" w:hAnsi="標楷體" w:cs="DFKaiShu-SB-Estd-BF"/>
          <w:b/>
          <w:color w:val="000000"/>
          <w:kern w:val="0"/>
          <w:szCs w:val="24"/>
        </w:rPr>
      </w:pPr>
    </w:p>
    <w:p w:rsidR="00FF3BF6" w:rsidRDefault="00FF3BF6" w:rsidP="00FF3BF6">
      <w:pPr>
        <w:autoSpaceDE w:val="0"/>
        <w:autoSpaceDN w:val="0"/>
        <w:adjustRightInd w:val="0"/>
        <w:snapToGrid w:val="0"/>
        <w:ind w:left="218" w:hangingChars="78" w:hanging="218"/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</w:pPr>
      <w:r w:rsidRPr="00FF3BF6"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>3</w:t>
      </w:r>
      <w:r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.</w:t>
      </w:r>
      <w:r w:rsidRPr="00FF3BF6">
        <w:rPr>
          <w:rFonts w:ascii="標楷體" w:eastAsia="標楷體" w:hAnsi="標楷體" w:cs="DFKaiShu-SB-Estd-BF" w:hint="eastAsia"/>
          <w:color w:val="FF0000"/>
          <w:kern w:val="0"/>
          <w:sz w:val="28"/>
          <w:szCs w:val="28"/>
        </w:rPr>
        <w:t>協同主持人、研究相關人員需曾受人體試驗相關訓練</w:t>
      </w:r>
      <w:r w:rsidRPr="00FF3BF6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。</w:t>
      </w:r>
    </w:p>
    <w:p w:rsidR="00860A6C" w:rsidRPr="00FF3BF6" w:rsidRDefault="00860A6C" w:rsidP="00FF3BF6">
      <w:pPr>
        <w:autoSpaceDE w:val="0"/>
        <w:autoSpaceDN w:val="0"/>
        <w:adjustRightInd w:val="0"/>
        <w:snapToGrid w:val="0"/>
        <w:ind w:left="218" w:hangingChars="78" w:hanging="218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:rsidR="00FF3BF6" w:rsidRPr="00860A6C" w:rsidRDefault="00FF3BF6" w:rsidP="00860A6C">
      <w:pPr>
        <w:autoSpaceDE w:val="0"/>
        <w:autoSpaceDN w:val="0"/>
        <w:adjustRightInd w:val="0"/>
        <w:snapToGrid w:val="0"/>
        <w:ind w:left="2"/>
        <w:rPr>
          <w:rFonts w:ascii="標楷體" w:eastAsia="標楷體" w:hAnsi="標楷體"/>
          <w:b/>
          <w:sz w:val="28"/>
          <w:szCs w:val="28"/>
        </w:rPr>
      </w:pPr>
      <w:r w:rsidRPr="00860A6C">
        <w:rPr>
          <w:rFonts w:ascii="標楷體" w:eastAsia="標楷體" w:hAnsi="標楷體" w:cs="DFKaiShu-SB-Estd-BF" w:hint="eastAsia"/>
          <w:b/>
          <w:color w:val="000000"/>
          <w:kern w:val="0"/>
          <w:sz w:val="28"/>
          <w:szCs w:val="28"/>
        </w:rPr>
        <w:t>主持人、協同主持人及研究相關人員資格，需符合上述條件，</w:t>
      </w:r>
      <w:r w:rsidRPr="00860A6C"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  <w:t xml:space="preserve">IRB </w:t>
      </w:r>
      <w:r w:rsidRPr="00860A6C">
        <w:rPr>
          <w:rFonts w:ascii="標楷體" w:eastAsia="標楷體" w:hAnsi="標楷體" w:cs="DFKaiShu-SB-Estd-BF" w:hint="eastAsia"/>
          <w:b/>
          <w:color w:val="000000"/>
          <w:kern w:val="0"/>
          <w:sz w:val="28"/>
          <w:szCs w:val="28"/>
        </w:rPr>
        <w:t>始受理送審文件，若資格不符合者，均不予受理。</w:t>
      </w:r>
    </w:p>
    <w:sectPr w:rsidR="00FF3BF6" w:rsidRPr="00860A6C" w:rsidSect="005920A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BF6" w:rsidRDefault="00FF3BF6" w:rsidP="00FF3BF6">
      <w:r>
        <w:separator/>
      </w:r>
    </w:p>
  </w:endnote>
  <w:endnote w:type="continuationSeparator" w:id="1">
    <w:p w:rsidR="00FF3BF6" w:rsidRDefault="00FF3BF6" w:rsidP="00FF3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BF6" w:rsidRDefault="00FF3BF6" w:rsidP="00FF3BF6">
      <w:r>
        <w:separator/>
      </w:r>
    </w:p>
  </w:footnote>
  <w:footnote w:type="continuationSeparator" w:id="1">
    <w:p w:rsidR="00FF3BF6" w:rsidRDefault="00FF3BF6" w:rsidP="00FF3B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3BF6"/>
    <w:rsid w:val="00175938"/>
    <w:rsid w:val="003F18F8"/>
    <w:rsid w:val="00530059"/>
    <w:rsid w:val="005920A6"/>
    <w:rsid w:val="00860A6C"/>
    <w:rsid w:val="00A1491E"/>
    <w:rsid w:val="00DF2789"/>
    <w:rsid w:val="00FF3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F3B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FF3BF6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F3B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FF3BF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423</Characters>
  <Application>Microsoft Office Word</Application>
  <DocSecurity>0</DocSecurity>
  <Lines>3</Lines>
  <Paragraphs>1</Paragraphs>
  <ScaleCrop>false</ScaleCrop>
  <Company>888TIGER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TIGER-XP</dc:creator>
  <cp:keywords/>
  <dc:description/>
  <cp:lastModifiedBy>TIGER-XP</cp:lastModifiedBy>
  <cp:revision>9</cp:revision>
  <dcterms:created xsi:type="dcterms:W3CDTF">2012-12-03T11:59:00Z</dcterms:created>
  <dcterms:modified xsi:type="dcterms:W3CDTF">2012-12-03T12:06:00Z</dcterms:modified>
</cp:coreProperties>
</file>