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56" w:rsidRPr="0021330F" w:rsidRDefault="00303356" w:rsidP="00303356">
      <w:pPr>
        <w:tabs>
          <w:tab w:val="left" w:pos="1446"/>
          <w:tab w:val="left" w:pos="3818"/>
          <w:tab w:val="left" w:pos="6192"/>
        </w:tabs>
        <w:spacing w:beforeLines="20" w:before="72" w:afterLines="20" w:after="72"/>
        <w:jc w:val="center"/>
        <w:rPr>
          <w:rFonts w:hint="eastAsia"/>
          <w:b/>
          <w:bCs/>
          <w:color w:val="000000"/>
          <w:sz w:val="28"/>
          <w:szCs w:val="24"/>
        </w:rPr>
      </w:pPr>
      <w:r w:rsidRPr="0021330F">
        <w:rPr>
          <w:rFonts w:hint="eastAsia"/>
          <w:b/>
          <w:bCs/>
          <w:color w:val="000000"/>
          <w:sz w:val="28"/>
          <w:szCs w:val="24"/>
        </w:rPr>
        <w:t>變更案申請表</w:t>
      </w:r>
    </w:p>
    <w:tbl>
      <w:tblPr>
        <w:tblW w:w="9348" w:type="dxa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04"/>
        <w:gridCol w:w="668"/>
        <w:gridCol w:w="150"/>
        <w:gridCol w:w="416"/>
        <w:gridCol w:w="1030"/>
        <w:gridCol w:w="52"/>
        <w:gridCol w:w="760"/>
        <w:gridCol w:w="851"/>
        <w:gridCol w:w="1279"/>
        <w:gridCol w:w="280"/>
        <w:gridCol w:w="2958"/>
        <w:tblGridChange w:id="0">
          <w:tblGrid>
            <w:gridCol w:w="904"/>
            <w:gridCol w:w="668"/>
            <w:gridCol w:w="150"/>
            <w:gridCol w:w="416"/>
            <w:gridCol w:w="1030"/>
            <w:gridCol w:w="52"/>
            <w:gridCol w:w="760"/>
            <w:gridCol w:w="851"/>
            <w:gridCol w:w="1279"/>
            <w:gridCol w:w="280"/>
            <w:gridCol w:w="2958"/>
          </w:tblGrid>
        </w:tblGridChange>
      </w:tblGrid>
      <w:tr w:rsidR="00303356" w:rsidRPr="00B43CCE" w:rsidTr="002D25F5">
        <w:trPr>
          <w:trHeight w:val="360"/>
          <w:jc w:val="center"/>
        </w:trPr>
        <w:tc>
          <w:tcPr>
            <w:tcW w:w="17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計畫編號</w:t>
            </w:r>
          </w:p>
        </w:tc>
        <w:tc>
          <w:tcPr>
            <w:tcW w:w="22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smartTag w:uri="urn:schemas-microsoft-com:office:smarttags" w:element="PersonName">
              <w:r w:rsidRPr="00B43CCE">
                <w:rPr>
                  <w:rFonts w:hint="eastAsia"/>
                  <w:bCs/>
                  <w:color w:val="000000"/>
                  <w:szCs w:val="24"/>
                </w:rPr>
                <w:t>IRB</w:t>
              </w:r>
            </w:smartTag>
            <w:r w:rsidRPr="00B43CCE">
              <w:rPr>
                <w:rFonts w:hint="eastAsia"/>
                <w:bCs/>
                <w:color w:val="000000"/>
                <w:szCs w:val="24"/>
              </w:rPr>
              <w:t>編號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360"/>
          <w:jc w:val="center"/>
        </w:trPr>
        <w:tc>
          <w:tcPr>
            <w:tcW w:w="17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25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收件日期</w:t>
            </w:r>
            <w:r w:rsidRPr="00B43CCE">
              <w:rPr>
                <w:rFonts w:hint="eastAsia"/>
                <w:bCs/>
                <w:sz w:val="20"/>
                <w:szCs w:val="24"/>
              </w:rPr>
              <w:t>(</w:t>
            </w:r>
            <w:r w:rsidRPr="00B43CCE">
              <w:rPr>
                <w:rFonts w:hint="eastAsia"/>
                <w:bCs/>
                <w:sz w:val="20"/>
                <w:szCs w:val="24"/>
              </w:rPr>
              <w:t>由本會填寫</w:t>
            </w:r>
            <w:r w:rsidRPr="00B43CCE">
              <w:rPr>
                <w:rFonts w:hint="eastAsia"/>
                <w:bCs/>
                <w:sz w:val="20"/>
                <w:szCs w:val="24"/>
              </w:rPr>
              <w:t>)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ind w:right="-70"/>
              <w:jc w:val="center"/>
              <w:rPr>
                <w:rFonts w:hint="eastAsia"/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303356" w:rsidRPr="00B43CCE" w:rsidTr="002D25F5">
        <w:trPr>
          <w:trHeight w:val="560"/>
          <w:jc w:val="center"/>
        </w:trPr>
        <w:tc>
          <w:tcPr>
            <w:tcW w:w="904" w:type="dxa"/>
            <w:vMerge w:val="restart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</w:t>
            </w:r>
          </w:p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名稱</w:t>
            </w:r>
          </w:p>
        </w:tc>
        <w:tc>
          <w:tcPr>
            <w:tcW w:w="818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</w:t>
            </w:r>
          </w:p>
        </w:tc>
        <w:tc>
          <w:tcPr>
            <w:tcW w:w="7626" w:type="dxa"/>
            <w:gridSpan w:val="8"/>
            <w:vAlign w:val="center"/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560"/>
          <w:jc w:val="center"/>
        </w:trPr>
        <w:tc>
          <w:tcPr>
            <w:tcW w:w="904" w:type="dxa"/>
            <w:vMerge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</w:t>
            </w:r>
          </w:p>
        </w:tc>
        <w:tc>
          <w:tcPr>
            <w:tcW w:w="7626" w:type="dxa"/>
            <w:gridSpan w:val="8"/>
            <w:vAlign w:val="center"/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vAlign w:val="center"/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研究成員</w:t>
            </w:r>
          </w:p>
        </w:tc>
        <w:tc>
          <w:tcPr>
            <w:tcW w:w="1498" w:type="dxa"/>
            <w:gridSpan w:val="3"/>
            <w:vAlign w:val="center"/>
          </w:tcPr>
          <w:p w:rsidR="00303356" w:rsidRPr="00B43CCE" w:rsidRDefault="00303356" w:rsidP="002D25F5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中文姓名</w:t>
            </w:r>
          </w:p>
        </w:tc>
        <w:tc>
          <w:tcPr>
            <w:tcW w:w="1611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英文姓名</w:t>
            </w:r>
          </w:p>
        </w:tc>
        <w:tc>
          <w:tcPr>
            <w:tcW w:w="1559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電話</w:t>
            </w:r>
            <w:r w:rsidRPr="00B43CCE">
              <w:rPr>
                <w:rFonts w:hint="eastAsia"/>
                <w:bCs/>
                <w:color w:val="000000"/>
                <w:szCs w:val="24"/>
              </w:rPr>
              <w:t>/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分機</w:t>
            </w:r>
          </w:p>
        </w:tc>
        <w:tc>
          <w:tcPr>
            <w:tcW w:w="2958" w:type="dxa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e-mail</w:t>
            </w: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</w:t>
            </w:r>
          </w:p>
        </w:tc>
        <w:tc>
          <w:tcPr>
            <w:tcW w:w="1498" w:type="dxa"/>
            <w:gridSpan w:val="3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協同主持人</w:t>
            </w:r>
          </w:p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498" w:type="dxa"/>
            <w:gridSpan w:val="3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研究人員</w:t>
            </w:r>
          </w:p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498" w:type="dxa"/>
            <w:gridSpan w:val="3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聯絡人</w:t>
            </w:r>
          </w:p>
        </w:tc>
        <w:tc>
          <w:tcPr>
            <w:tcW w:w="1498" w:type="dxa"/>
            <w:gridSpan w:val="3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  <w:tc>
          <w:tcPr>
            <w:tcW w:w="2958" w:type="dxa"/>
            <w:vAlign w:val="center"/>
          </w:tcPr>
          <w:p w:rsidR="00303356" w:rsidRPr="00B43CCE" w:rsidRDefault="00303356" w:rsidP="002D25F5">
            <w:pPr>
              <w:jc w:val="center"/>
              <w:rPr>
                <w:rFonts w:hint="eastAsia"/>
                <w:bCs/>
                <w:color w:val="000000"/>
                <w:szCs w:val="24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bottom w:val="single" w:sz="8" w:space="0" w:color="auto"/>
            </w:tcBorders>
            <w:vAlign w:val="center"/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經費贊助者</w:t>
            </w:r>
          </w:p>
        </w:tc>
        <w:tc>
          <w:tcPr>
            <w:tcW w:w="1498" w:type="dxa"/>
            <w:gridSpan w:val="3"/>
            <w:tcBorders>
              <w:bottom w:val="single" w:sz="8" w:space="0" w:color="auto"/>
            </w:tcBorders>
            <w:vAlign w:val="center"/>
          </w:tcPr>
          <w:p w:rsidR="00303356" w:rsidRPr="00B43CCE" w:rsidRDefault="00303356" w:rsidP="002D25F5">
            <w:pPr>
              <w:numPr>
                <w:ilvl w:val="0"/>
                <w:numId w:val="1"/>
              </w:numPr>
              <w:tabs>
                <w:tab w:val="clear" w:pos="900"/>
                <w:tab w:val="num" w:pos="366"/>
              </w:tabs>
              <w:ind w:left="366" w:hanging="366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無</w:t>
            </w:r>
          </w:p>
        </w:tc>
        <w:tc>
          <w:tcPr>
            <w:tcW w:w="6128" w:type="dxa"/>
            <w:gridSpan w:val="5"/>
            <w:tcBorders>
              <w:bottom w:val="single" w:sz="8" w:space="0" w:color="auto"/>
            </w:tcBorders>
            <w:vAlign w:val="center"/>
          </w:tcPr>
          <w:p w:rsidR="00303356" w:rsidRPr="00B43CCE" w:rsidRDefault="00303356" w:rsidP="002D25F5">
            <w:pPr>
              <w:numPr>
                <w:ilvl w:val="0"/>
                <w:numId w:val="1"/>
              </w:numPr>
              <w:tabs>
                <w:tab w:val="clear" w:pos="900"/>
                <w:tab w:val="num" w:pos="447"/>
              </w:tabs>
              <w:ind w:left="447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有：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__________________________________</w:t>
            </w: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相關文件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版本</w:t>
            </w:r>
            <w:r w:rsidRPr="00B43CCE">
              <w:rPr>
                <w:rFonts w:hint="eastAsia"/>
                <w:szCs w:val="24"/>
              </w:rPr>
              <w:t>/</w:t>
            </w:r>
            <w:r w:rsidRPr="00B43CCE">
              <w:rPr>
                <w:rFonts w:hint="eastAsia"/>
                <w:szCs w:val="24"/>
              </w:rPr>
              <w:t>日期</w:t>
            </w: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  <w:r w:rsidRPr="00B43CCE">
              <w:rPr>
                <w:rFonts w:hint="eastAsia"/>
                <w:szCs w:val="24"/>
              </w:rPr>
              <w:t>計畫書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受試者同意書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個案報告表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主持人手冊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廣告文件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76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szCs w:val="24"/>
                <w:u w:val="single"/>
              </w:rPr>
            </w:pPr>
          </w:p>
        </w:tc>
      </w:tr>
      <w:tr w:rsidR="00303356" w:rsidRPr="00B43CCE" w:rsidTr="002D25F5">
        <w:trPr>
          <w:jc w:val="center"/>
        </w:trPr>
        <w:tc>
          <w:tcPr>
            <w:tcW w:w="2138" w:type="dxa"/>
            <w:gridSpan w:val="4"/>
            <w:tcBorders>
              <w:top w:val="single" w:sz="8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szCs w:val="24"/>
              </w:rPr>
            </w:pPr>
            <w:r w:rsidRPr="00B43CCE">
              <w:rPr>
                <w:rFonts w:hint="eastAsia"/>
                <w:szCs w:val="24"/>
              </w:rPr>
              <w:t>IRB</w:t>
            </w:r>
            <w:r w:rsidRPr="00B43CCE">
              <w:rPr>
                <w:rFonts w:hint="eastAsia"/>
                <w:szCs w:val="24"/>
              </w:rPr>
              <w:t>核准</w:t>
            </w:r>
            <w:r w:rsidRPr="00B43CCE">
              <w:rPr>
                <w:rFonts w:hAnsi="細明體" w:hint="eastAsia"/>
                <w:bCs/>
                <w:szCs w:val="24"/>
              </w:rPr>
              <w:t>有效期間</w:t>
            </w:r>
          </w:p>
        </w:tc>
        <w:tc>
          <w:tcPr>
            <w:tcW w:w="7210" w:type="dxa"/>
            <w:gridSpan w:val="7"/>
            <w:tcBorders>
              <w:top w:val="single" w:sz="8" w:space="0" w:color="auto"/>
            </w:tcBorders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  <w:r w:rsidRPr="00B43CCE">
              <w:rPr>
                <w:rFonts w:hint="eastAsia"/>
                <w:color w:val="000000"/>
                <w:szCs w:val="24"/>
              </w:rPr>
              <w:t>~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303356" w:rsidRPr="00B43CCE" w:rsidTr="002D25F5">
        <w:trPr>
          <w:jc w:val="center"/>
        </w:trPr>
        <w:tc>
          <w:tcPr>
            <w:tcW w:w="2138" w:type="dxa"/>
            <w:gridSpan w:val="4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FF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變更次數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第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次</w:t>
            </w:r>
          </w:p>
        </w:tc>
      </w:tr>
      <w:tr w:rsidR="00303356" w:rsidRPr="00B43CCE" w:rsidTr="002D25F5">
        <w:trPr>
          <w:trHeight w:val="1067"/>
          <w:jc w:val="center"/>
        </w:trPr>
        <w:tc>
          <w:tcPr>
            <w:tcW w:w="2138" w:type="dxa"/>
            <w:gridSpan w:val="4"/>
            <w:vMerge w:val="restart"/>
            <w:vAlign w:val="center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變更項目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□簡易審查：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□受試者人數小幅度的改變：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人以下，變更人數＜</w:t>
            </w:r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人以上，變更人數＜</w:t>
            </w:r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□行政事務變更</w:t>
            </w:r>
            <w:proofErr w:type="gramStart"/>
            <w:r w:rsidRPr="00B43CCE">
              <w:rPr>
                <w:rFonts w:hint="eastAsia"/>
                <w:color w:val="000000"/>
                <w:szCs w:val="24"/>
              </w:rPr>
              <w:t>（</w:t>
            </w:r>
            <w:proofErr w:type="gramEnd"/>
            <w:r w:rsidRPr="00B43CCE">
              <w:rPr>
                <w:rFonts w:hint="eastAsia"/>
                <w:color w:val="000000"/>
                <w:szCs w:val="24"/>
              </w:rPr>
              <w:t>如：計畫書聯絡人地址、電話…</w:t>
            </w:r>
            <w:proofErr w:type="gramStart"/>
            <w:r w:rsidRPr="00B43CCE">
              <w:rPr>
                <w:rFonts w:hint="eastAsia"/>
                <w:color w:val="000000"/>
                <w:szCs w:val="24"/>
              </w:rPr>
              <w:t>）</w:t>
            </w:r>
            <w:proofErr w:type="gramEnd"/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□改善文句通順程度</w:t>
            </w:r>
            <w:r>
              <w:rPr>
                <w:rFonts w:hint="eastAsia"/>
                <w:color w:val="000000"/>
                <w:szCs w:val="24"/>
              </w:rPr>
              <w:t>，</w:t>
            </w:r>
            <w:r w:rsidRPr="00B43CCE">
              <w:rPr>
                <w:rFonts w:hint="eastAsia"/>
                <w:color w:val="000000"/>
                <w:szCs w:val="24"/>
              </w:rPr>
              <w:t>或說明更詳細</w:t>
            </w:r>
            <w:r>
              <w:rPr>
                <w:rFonts w:hint="eastAsia"/>
                <w:color w:val="000000"/>
                <w:szCs w:val="24"/>
              </w:rPr>
              <w:t>。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□展延：</w:t>
            </w:r>
            <w:r w:rsidRPr="00B43CCE">
              <w:rPr>
                <w:rFonts w:hint="eastAsia"/>
                <w:color w:val="000000"/>
                <w:szCs w:val="24"/>
              </w:rPr>
              <w:t>__</w:t>
            </w:r>
            <w:r w:rsidRPr="00B43CCE">
              <w:rPr>
                <w:rFonts w:hint="eastAsia"/>
                <w:color w:val="000000"/>
                <w:szCs w:val="24"/>
              </w:rPr>
              <w:t>年，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□檢附期中報告核准函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szCs w:val="24"/>
              </w:rPr>
            </w:pPr>
            <w:r w:rsidRPr="00B43CCE">
              <w:rPr>
                <w:rFonts w:hint="eastAsia"/>
                <w:szCs w:val="24"/>
              </w:rPr>
              <w:t>□檢附期中報告核准通知</w:t>
            </w:r>
          </w:p>
          <w:p w:rsidR="00303356" w:rsidRPr="00B43CCE" w:rsidRDefault="00303356" w:rsidP="00303356">
            <w:pPr>
              <w:spacing w:afterLines="20" w:after="72"/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</w:tc>
      </w:tr>
      <w:tr w:rsidR="00303356" w:rsidRPr="00B43CCE" w:rsidTr="002D25F5">
        <w:trPr>
          <w:trHeight w:val="3401"/>
          <w:jc w:val="center"/>
        </w:trPr>
        <w:tc>
          <w:tcPr>
            <w:tcW w:w="2138" w:type="dxa"/>
            <w:gridSpan w:val="4"/>
            <w:vMerge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□一般審查：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□新增治療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□刪除治療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□新增檢查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□刪除檢查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□減少劑量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□增加劑量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□納入條件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□排除條件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□用藥途徑（例如口服改成靜脈注射）</w:t>
            </w:r>
          </w:p>
          <w:p w:rsidR="00303356" w:rsidRPr="00B43CCE" w:rsidRDefault="00303356" w:rsidP="002D25F5">
            <w:pPr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□受試者人數大幅度的改變：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</w:t>
            </w:r>
            <w:proofErr w:type="gramStart"/>
            <w:r w:rsidRPr="00B43CCE">
              <w:rPr>
                <w:rFonts w:hint="eastAsia"/>
                <w:color w:val="000000"/>
                <w:szCs w:val="24"/>
              </w:rPr>
              <w:t>≧</w:t>
            </w:r>
            <w:proofErr w:type="gramEnd"/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303356" w:rsidRPr="00B43CCE" w:rsidRDefault="00303356" w:rsidP="002D25F5">
            <w:pPr>
              <w:ind w:leftChars="400" w:left="96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</w:t>
            </w:r>
            <w:proofErr w:type="gramStart"/>
            <w:r w:rsidRPr="00B43CCE">
              <w:rPr>
                <w:rFonts w:hint="eastAsia"/>
                <w:color w:val="000000"/>
                <w:szCs w:val="24"/>
              </w:rPr>
              <w:t>≧</w:t>
            </w:r>
            <w:proofErr w:type="gramEnd"/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303356" w:rsidRPr="00B43CCE" w:rsidRDefault="00303356" w:rsidP="00303356">
            <w:pPr>
              <w:spacing w:afterLines="20" w:after="72"/>
              <w:ind w:leftChars="200" w:left="480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  <w:p w:rsidR="00303356" w:rsidRPr="00B43CCE" w:rsidRDefault="00303356" w:rsidP="002D25F5">
            <w:pPr>
              <w:ind w:leftChars="299" w:left="747" w:hangingChars="12" w:hanging="29"/>
              <w:rPr>
                <w:rFonts w:ascii="新細明體" w:eastAsia="新細明體" w:hAnsi="新細明體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注意：如為即時保護受試者，避免受試者傷害而改變計畫書程序之緊急事件</w:t>
            </w:r>
            <w:r w:rsidRPr="00B43CCE">
              <w:rPr>
                <w:rFonts w:ascii="新細明體" w:eastAsia="新細明體" w:hAnsi="新細明體" w:hint="eastAsia"/>
                <w:color w:val="000000"/>
                <w:szCs w:val="24"/>
              </w:rPr>
              <w:t>：</w:t>
            </w:r>
          </w:p>
          <w:p w:rsidR="00303356" w:rsidRPr="00B43CCE" w:rsidRDefault="00303356" w:rsidP="002D25F5">
            <w:pPr>
              <w:numPr>
                <w:ilvl w:val="0"/>
                <w:numId w:val="4"/>
              </w:numPr>
              <w:tabs>
                <w:tab w:val="left" w:pos="1042"/>
              </w:tabs>
              <w:rPr>
                <w:rFonts w:hint="eastAsia"/>
                <w:color w:val="000000"/>
                <w:szCs w:val="24"/>
              </w:rPr>
            </w:pPr>
            <w:r w:rsidRPr="00E92CA9">
              <w:rPr>
                <w:rFonts w:hint="eastAsia"/>
                <w:color w:val="000000"/>
                <w:szCs w:val="24"/>
              </w:rPr>
              <w:t>為即時保護受試者，避免受試者傷害而改變計畫書程序之緊急事件。試驗主持人應於事件獲知後</w:t>
            </w:r>
            <w:r w:rsidRPr="00E92CA9">
              <w:rPr>
                <w:color w:val="000000"/>
                <w:szCs w:val="24"/>
              </w:rPr>
              <w:t>7</w:t>
            </w:r>
            <w:r w:rsidRPr="00E92CA9">
              <w:rPr>
                <w:rFonts w:hint="eastAsia"/>
                <w:color w:val="000000"/>
                <w:szCs w:val="24"/>
              </w:rPr>
              <w:t>日內，向本會通報「試驗偏差｣</w:t>
            </w:r>
            <w:r>
              <w:rPr>
                <w:rFonts w:hint="eastAsia"/>
                <w:color w:val="000000"/>
                <w:szCs w:val="24"/>
              </w:rPr>
              <w:t>。</w:t>
            </w:r>
          </w:p>
          <w:p w:rsidR="00303356" w:rsidRPr="00B43CCE" w:rsidRDefault="00303356" w:rsidP="002D25F5">
            <w:pPr>
              <w:numPr>
                <w:ilvl w:val="0"/>
                <w:numId w:val="4"/>
              </w:numPr>
              <w:tabs>
                <w:tab w:val="left" w:pos="1042"/>
              </w:tabs>
              <w:ind w:left="1042" w:hanging="324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主管機關核准進行之臨床試驗，應同時提交主管機關</w:t>
            </w:r>
            <w:r w:rsidRPr="00B43CCE">
              <w:rPr>
                <w:color w:val="000000"/>
                <w:szCs w:val="24"/>
              </w:rPr>
              <w:t>)</w:t>
            </w:r>
          </w:p>
        </w:tc>
      </w:tr>
      <w:tr w:rsidR="00303356" w:rsidRPr="00B43CCE" w:rsidTr="002D25F5">
        <w:trPr>
          <w:trHeight w:val="780"/>
          <w:jc w:val="center"/>
        </w:trPr>
        <w:tc>
          <w:tcPr>
            <w:tcW w:w="2138" w:type="dxa"/>
            <w:gridSpan w:val="4"/>
            <w:vAlign w:val="center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變更原因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780"/>
          <w:jc w:val="center"/>
        </w:trPr>
        <w:tc>
          <w:tcPr>
            <w:tcW w:w="2138" w:type="dxa"/>
            <w:gridSpan w:val="4"/>
            <w:vAlign w:val="center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變更內容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780"/>
          <w:jc w:val="center"/>
        </w:trPr>
        <w:tc>
          <w:tcPr>
            <w:tcW w:w="2138" w:type="dxa"/>
            <w:gridSpan w:val="4"/>
            <w:vAlign w:val="center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對原始計畫之風險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780"/>
          <w:jc w:val="center"/>
        </w:trPr>
        <w:tc>
          <w:tcPr>
            <w:tcW w:w="2138" w:type="dxa"/>
            <w:gridSpan w:val="4"/>
            <w:vAlign w:val="center"/>
          </w:tcPr>
          <w:p w:rsidR="00303356" w:rsidRPr="00B43CCE" w:rsidRDefault="00303356" w:rsidP="002D25F5">
            <w:p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預期變更後帶來之風險</w:t>
            </w:r>
          </w:p>
        </w:tc>
        <w:tc>
          <w:tcPr>
            <w:tcW w:w="7210" w:type="dxa"/>
            <w:gridSpan w:val="7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121"/>
          <w:jc w:val="center"/>
        </w:trPr>
        <w:tc>
          <w:tcPr>
            <w:tcW w:w="9348" w:type="dxa"/>
            <w:gridSpan w:val="11"/>
          </w:tcPr>
          <w:p w:rsidR="00303356" w:rsidRPr="00B43CCE" w:rsidRDefault="00303356" w:rsidP="002D25F5">
            <w:pPr>
              <w:widowControl/>
              <w:numPr>
                <w:ilvl w:val="0"/>
                <w:numId w:val="3"/>
              </w:num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</w:t>
            </w:r>
            <w:r w:rsidRPr="00B43CCE">
              <w:rPr>
                <w:rFonts w:hint="eastAsia"/>
                <w:color w:val="000000"/>
                <w:szCs w:val="24"/>
              </w:rPr>
              <w:t>會影響受試者繼續參與的意願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proofErr w:type="gramStart"/>
            <w:r w:rsidRPr="00B43CCE">
              <w:rPr>
                <w:rFonts w:hint="eastAsia"/>
                <w:color w:val="000000"/>
                <w:szCs w:val="24"/>
              </w:rPr>
              <w:t>否</w:t>
            </w:r>
            <w:proofErr w:type="gramEnd"/>
          </w:p>
          <w:p w:rsidR="00303356" w:rsidRPr="00B43CCE" w:rsidRDefault="00303356" w:rsidP="002D25F5">
            <w:pPr>
              <w:widowControl/>
              <w:numPr>
                <w:ilvl w:val="0"/>
                <w:numId w:val="3"/>
              </w:num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此次變更是否有新訊息需提供給受試者？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proofErr w:type="gramStart"/>
            <w:r w:rsidRPr="00B43CCE">
              <w:rPr>
                <w:rFonts w:hint="eastAsia"/>
                <w:color w:val="000000"/>
                <w:szCs w:val="24"/>
              </w:rPr>
              <w:t>否</w:t>
            </w:r>
            <w:proofErr w:type="gramEnd"/>
          </w:p>
          <w:p w:rsidR="00303356" w:rsidRPr="00B43CCE" w:rsidRDefault="00303356" w:rsidP="002D25F5">
            <w:pPr>
              <w:widowControl/>
              <w:numPr>
                <w:ilvl w:val="0"/>
                <w:numId w:val="3"/>
              </w:num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是否需重新簽署受試者同意書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proofErr w:type="gramStart"/>
            <w:r w:rsidRPr="00B43CCE">
              <w:rPr>
                <w:rFonts w:hint="eastAsia"/>
                <w:color w:val="000000"/>
                <w:szCs w:val="24"/>
              </w:rPr>
              <w:t>否</w:t>
            </w:r>
            <w:proofErr w:type="gramEnd"/>
          </w:p>
          <w:p w:rsidR="00303356" w:rsidRPr="00B43CCE" w:rsidRDefault="00303356" w:rsidP="002D25F5">
            <w:pPr>
              <w:widowControl/>
              <w:numPr>
                <w:ilvl w:val="0"/>
                <w:numId w:val="3"/>
              </w:numPr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變更案核准前，是否會納入新的受試者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  <w:r w:rsidRPr="00B43CCE">
              <w:rPr>
                <w:rFonts w:hint="eastAsia"/>
                <w:color w:val="000000"/>
                <w:szCs w:val="24"/>
              </w:rPr>
              <w:t xml:space="preserve"> (</w:t>
            </w:r>
            <w:r w:rsidRPr="00B43CCE">
              <w:rPr>
                <w:rFonts w:hint="eastAsia"/>
                <w:color w:val="000000"/>
                <w:szCs w:val="24"/>
              </w:rPr>
              <w:t>依本次變更前核准版本執行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  <w:p w:rsidR="00303356" w:rsidRPr="00B43CCE" w:rsidRDefault="00303356" w:rsidP="002D25F5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否</w:t>
            </w:r>
          </w:p>
        </w:tc>
      </w:tr>
      <w:tr w:rsidR="00303356" w:rsidRPr="00B43CCE" w:rsidTr="002D25F5">
        <w:trPr>
          <w:trHeight w:val="424"/>
          <w:jc w:val="center"/>
        </w:trPr>
        <w:tc>
          <w:tcPr>
            <w:tcW w:w="9348" w:type="dxa"/>
            <w:gridSpan w:val="11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變更案前後對照表</w:t>
            </w:r>
          </w:p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請詳列變更處前後相異點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</w:tc>
      </w:tr>
      <w:tr w:rsidR="00303356" w:rsidRPr="00B43CCE" w:rsidTr="002D25F5">
        <w:trPr>
          <w:trHeight w:val="304"/>
          <w:jc w:val="center"/>
        </w:trPr>
        <w:tc>
          <w:tcPr>
            <w:tcW w:w="3168" w:type="dxa"/>
            <w:gridSpan w:val="5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變更前</w:t>
            </w:r>
          </w:p>
        </w:tc>
        <w:tc>
          <w:tcPr>
            <w:tcW w:w="2942" w:type="dxa"/>
            <w:gridSpan w:val="4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變更後</w:t>
            </w:r>
          </w:p>
        </w:tc>
        <w:tc>
          <w:tcPr>
            <w:tcW w:w="3238" w:type="dxa"/>
            <w:gridSpan w:val="2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說明</w:t>
            </w:r>
          </w:p>
        </w:tc>
      </w:tr>
      <w:tr w:rsidR="00303356" w:rsidRPr="00B43CCE" w:rsidTr="002D25F5">
        <w:trPr>
          <w:trHeight w:val="5199"/>
          <w:jc w:val="center"/>
        </w:trPr>
        <w:tc>
          <w:tcPr>
            <w:tcW w:w="3168" w:type="dxa"/>
            <w:gridSpan w:val="5"/>
          </w:tcPr>
          <w:p w:rsidR="00303356" w:rsidRPr="00B43CCE" w:rsidRDefault="00303356" w:rsidP="002D25F5">
            <w:pPr>
              <w:rPr>
                <w:rFonts w:hint="eastAsia"/>
                <w:color w:val="000000"/>
                <w:szCs w:val="24"/>
              </w:rPr>
            </w:pPr>
          </w:p>
        </w:tc>
        <w:tc>
          <w:tcPr>
            <w:tcW w:w="2942" w:type="dxa"/>
            <w:gridSpan w:val="4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</w:p>
        </w:tc>
        <w:tc>
          <w:tcPr>
            <w:tcW w:w="3238" w:type="dxa"/>
            <w:gridSpan w:val="2"/>
          </w:tcPr>
          <w:p w:rsidR="00303356" w:rsidRPr="00B43CCE" w:rsidRDefault="00303356" w:rsidP="002D25F5">
            <w:pPr>
              <w:jc w:val="center"/>
              <w:rPr>
                <w:rFonts w:hint="eastAsia"/>
                <w:color w:val="000000"/>
                <w:szCs w:val="24"/>
              </w:rPr>
            </w:pPr>
          </w:p>
        </w:tc>
      </w:tr>
      <w:tr w:rsidR="00303356" w:rsidRPr="00B43CCE" w:rsidTr="002D25F5">
        <w:trPr>
          <w:trHeight w:val="1045"/>
          <w:jc w:val="center"/>
        </w:trPr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356" w:rsidRPr="00B43CCE" w:rsidRDefault="00303356" w:rsidP="002D25F5">
            <w:pPr>
              <w:ind w:left="1440" w:hangingChars="600" w:hanging="1440"/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填寫人聲明</w:t>
            </w:r>
          </w:p>
        </w:tc>
        <w:tc>
          <w:tcPr>
            <w:tcW w:w="777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以上資料由本人負責填寫，已盡力確保內容正確。若有不實或蓄意隱瞞，願負法律上應負之責任。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  <w:u w:val="single"/>
              </w:rPr>
            </w:pPr>
            <w:r w:rsidRPr="00303356">
              <w:rPr>
                <w:rFonts w:hint="eastAsia"/>
                <w:bCs/>
                <w:color w:val="000000"/>
                <w:kern w:val="0"/>
                <w:szCs w:val="24"/>
                <w:fitText w:val="1202" w:id="923525376"/>
              </w:rPr>
              <w:t>填寫人簽名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  <w:u w:val="single"/>
              </w:rPr>
            </w:pPr>
            <w:r w:rsidRPr="00303356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923525377"/>
              </w:rPr>
              <w:t>單</w:t>
            </w:r>
            <w:r w:rsidRPr="00303356">
              <w:rPr>
                <w:rFonts w:hint="eastAsia"/>
                <w:bCs/>
                <w:color w:val="000000"/>
                <w:kern w:val="0"/>
                <w:szCs w:val="24"/>
                <w:fitText w:val="1202" w:id="923525377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 w:rsidRPr="00303356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923525378"/>
              </w:rPr>
              <w:t>日</w:t>
            </w:r>
            <w:r w:rsidRPr="00303356">
              <w:rPr>
                <w:rFonts w:hint="eastAsia"/>
                <w:bCs/>
                <w:color w:val="000000"/>
                <w:kern w:val="0"/>
                <w:szCs w:val="24"/>
                <w:fitText w:val="1202" w:id="923525378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 xml:space="preserve">      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年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月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日</w:t>
            </w:r>
          </w:p>
        </w:tc>
      </w:tr>
      <w:tr w:rsidR="00303356" w:rsidRPr="00B43CCE" w:rsidTr="002D2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157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3356" w:rsidRPr="00B43CCE" w:rsidRDefault="00303356" w:rsidP="002D25F5">
            <w:pPr>
              <w:jc w:val="both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主持人聲明</w:t>
            </w:r>
          </w:p>
        </w:tc>
        <w:tc>
          <w:tcPr>
            <w:tcW w:w="777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3356" w:rsidRPr="00B43CCE" w:rsidRDefault="00303356" w:rsidP="002D25F5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本人負責執行此臨床試驗，已盡力依赫爾辛基宣言的精神</w:t>
            </w:r>
            <w:r>
              <w:rPr>
                <w:rFonts w:hint="eastAsia"/>
                <w:bCs/>
                <w:color w:val="000000"/>
                <w:szCs w:val="24"/>
              </w:rPr>
              <w:t>，</w:t>
            </w:r>
            <w:r w:rsidRPr="00B43CCE">
              <w:rPr>
                <w:bCs/>
                <w:color w:val="000000"/>
                <w:szCs w:val="24"/>
              </w:rPr>
              <w:t>及國內相關法令的規定，確保試驗對象之生命、健康、個人隱私及尊嚴。</w:t>
            </w:r>
          </w:p>
          <w:p w:rsidR="00303356" w:rsidRPr="00B43CCE" w:rsidRDefault="00303356" w:rsidP="002D25F5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ind w:left="455" w:hanging="381"/>
              <w:rPr>
                <w:rFonts w:hint="eastAsia"/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</w:t>
            </w:r>
            <w:r w:rsidRPr="00B43CCE">
              <w:rPr>
                <w:rFonts w:hint="eastAsia"/>
                <w:bCs/>
                <w:color w:val="000000"/>
                <w:szCs w:val="24"/>
              </w:rPr>
              <w:t>變更案</w:t>
            </w:r>
            <w:r w:rsidRPr="00B43CCE">
              <w:rPr>
                <w:bCs/>
                <w:color w:val="000000"/>
                <w:szCs w:val="24"/>
              </w:rPr>
              <w:t>之內容已經本人確認無誤。若有需要願提供所需的所有相關資訊給本會，以確保受試者權益之審核。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  <w:u w:val="single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主持人簽名：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  <w:u w:val="single"/>
              </w:rPr>
            </w:pPr>
            <w:r w:rsidRPr="00303356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923525379"/>
              </w:rPr>
              <w:t>單</w:t>
            </w:r>
            <w:r w:rsidRPr="00303356">
              <w:rPr>
                <w:rFonts w:hint="eastAsia"/>
                <w:bCs/>
                <w:color w:val="000000"/>
                <w:kern w:val="0"/>
                <w:szCs w:val="24"/>
                <w:fitText w:val="1202" w:id="923525379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303356" w:rsidRPr="00B43CCE" w:rsidRDefault="00303356" w:rsidP="002D25F5">
            <w:pPr>
              <w:rPr>
                <w:rFonts w:hint="eastAsia"/>
                <w:bCs/>
                <w:color w:val="000000"/>
                <w:szCs w:val="24"/>
              </w:rPr>
            </w:pPr>
            <w:r w:rsidRPr="00303356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923525380"/>
              </w:rPr>
              <w:t>日</w:t>
            </w:r>
            <w:r w:rsidRPr="00303356">
              <w:rPr>
                <w:rFonts w:hint="eastAsia"/>
                <w:bCs/>
                <w:color w:val="000000"/>
                <w:kern w:val="0"/>
                <w:szCs w:val="24"/>
                <w:fitText w:val="1202" w:id="923525380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 xml:space="preserve">      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年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月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日</w:t>
            </w:r>
          </w:p>
        </w:tc>
      </w:tr>
    </w:tbl>
    <w:p w:rsidR="004402B7" w:rsidRPr="00303356" w:rsidRDefault="004402B7">
      <w:pPr>
        <w:rPr>
          <w:szCs w:val="24"/>
        </w:rPr>
      </w:pPr>
      <w:bookmarkStart w:id="1" w:name="_GoBack"/>
      <w:bookmarkEnd w:id="1"/>
    </w:p>
    <w:sectPr w:rsidR="004402B7" w:rsidRPr="00303356" w:rsidSect="005B70F7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1C" w:rsidRDefault="007C251C" w:rsidP="005B70F7">
      <w:r>
        <w:separator/>
      </w:r>
    </w:p>
  </w:endnote>
  <w:endnote w:type="continuationSeparator" w:id="0">
    <w:p w:rsidR="007C251C" w:rsidRDefault="007C251C" w:rsidP="005B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F7" w:rsidRDefault="005B70F7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492F79">
      <w:fldChar w:fldCharType="begin"/>
    </w:r>
    <w:r>
      <w:instrText>PAGE   \* MERGEFORMAT</w:instrText>
    </w:r>
    <w:r w:rsidR="00492F79">
      <w:fldChar w:fldCharType="separate"/>
    </w:r>
    <w:r w:rsidR="00303356" w:rsidRPr="00303356">
      <w:rPr>
        <w:noProof/>
        <w:lang w:val="zh-TW"/>
      </w:rPr>
      <w:t>3</w:t>
    </w:r>
    <w:r w:rsidR="00492F7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303356">
      <w:rPr>
        <w:rFonts w:hint="eastAsia"/>
      </w:rPr>
      <w:t>36</w:t>
    </w:r>
    <w:r>
      <w:rPr>
        <w:rFonts w:hint="eastAsia"/>
      </w:rPr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1C" w:rsidRDefault="007C251C" w:rsidP="005B70F7">
      <w:r>
        <w:separator/>
      </w:r>
    </w:p>
  </w:footnote>
  <w:footnote w:type="continuationSeparator" w:id="0">
    <w:p w:rsidR="007C251C" w:rsidRDefault="007C251C" w:rsidP="005B7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9.75pt" o:bullet="t">
        <v:imagedata r:id="rId1" o:title="BD21295_"/>
      </v:shape>
    </w:pict>
  </w:numPicBullet>
  <w:abstractNum w:abstractNumId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BB579B2"/>
    <w:multiLevelType w:val="hybridMultilevel"/>
    <w:tmpl w:val="C1067E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ABBE1DF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6B109DB"/>
    <w:multiLevelType w:val="hybridMultilevel"/>
    <w:tmpl w:val="DC2E7D18"/>
    <w:lvl w:ilvl="0" w:tplc="A4280688">
      <w:start w:val="1"/>
      <w:numFmt w:val="decimal"/>
      <w:lvlText w:val="%1."/>
      <w:lvlJc w:val="left"/>
      <w:pPr>
        <w:ind w:left="1078" w:hanging="360"/>
      </w:pPr>
    </w:lvl>
    <w:lvl w:ilvl="1" w:tplc="04090019">
      <w:start w:val="1"/>
      <w:numFmt w:val="ideographTraditional"/>
      <w:lvlText w:val="%2、"/>
      <w:lvlJc w:val="left"/>
      <w:pPr>
        <w:ind w:left="1678" w:hanging="480"/>
      </w:pPr>
    </w:lvl>
    <w:lvl w:ilvl="2" w:tplc="0409001B">
      <w:start w:val="1"/>
      <w:numFmt w:val="lowerRoman"/>
      <w:lvlText w:val="%3."/>
      <w:lvlJc w:val="right"/>
      <w:pPr>
        <w:ind w:left="2158" w:hanging="480"/>
      </w:pPr>
    </w:lvl>
    <w:lvl w:ilvl="3" w:tplc="0409000F">
      <w:start w:val="1"/>
      <w:numFmt w:val="decimal"/>
      <w:lvlText w:val="%4."/>
      <w:lvlJc w:val="left"/>
      <w:pPr>
        <w:ind w:left="2638" w:hanging="480"/>
      </w:pPr>
    </w:lvl>
    <w:lvl w:ilvl="4" w:tplc="04090019">
      <w:start w:val="1"/>
      <w:numFmt w:val="ideographTraditional"/>
      <w:lvlText w:val="%5、"/>
      <w:lvlJc w:val="left"/>
      <w:pPr>
        <w:ind w:left="3118" w:hanging="480"/>
      </w:pPr>
    </w:lvl>
    <w:lvl w:ilvl="5" w:tplc="0409001B">
      <w:start w:val="1"/>
      <w:numFmt w:val="lowerRoman"/>
      <w:lvlText w:val="%6."/>
      <w:lvlJc w:val="right"/>
      <w:pPr>
        <w:ind w:left="3598" w:hanging="480"/>
      </w:pPr>
    </w:lvl>
    <w:lvl w:ilvl="6" w:tplc="0409000F">
      <w:start w:val="1"/>
      <w:numFmt w:val="decimal"/>
      <w:lvlText w:val="%7."/>
      <w:lvlJc w:val="left"/>
      <w:pPr>
        <w:ind w:left="4078" w:hanging="480"/>
      </w:pPr>
    </w:lvl>
    <w:lvl w:ilvl="7" w:tplc="04090019">
      <w:start w:val="1"/>
      <w:numFmt w:val="ideographTraditional"/>
      <w:lvlText w:val="%8、"/>
      <w:lvlJc w:val="left"/>
      <w:pPr>
        <w:ind w:left="4558" w:hanging="480"/>
      </w:pPr>
    </w:lvl>
    <w:lvl w:ilvl="8" w:tplc="0409001B">
      <w:start w:val="1"/>
      <w:numFmt w:val="lowerRoman"/>
      <w:lvlText w:val="%9."/>
      <w:lvlJc w:val="right"/>
      <w:pPr>
        <w:ind w:left="5038" w:hanging="480"/>
      </w:pPr>
    </w:lvl>
  </w:abstractNum>
  <w:abstractNum w:abstractNumId="3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900"/>
        </w:tabs>
        <w:ind w:left="90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0F7"/>
    <w:rsid w:val="00303356"/>
    <w:rsid w:val="004402B7"/>
    <w:rsid w:val="00492F79"/>
    <w:rsid w:val="005B70F7"/>
    <w:rsid w:val="007A18F0"/>
    <w:rsid w:val="007C251C"/>
    <w:rsid w:val="008A2723"/>
    <w:rsid w:val="00BF29B1"/>
    <w:rsid w:val="00E5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F7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B70F7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B70F7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5</cp:revision>
  <dcterms:created xsi:type="dcterms:W3CDTF">2014-04-21T03:30:00Z</dcterms:created>
  <dcterms:modified xsi:type="dcterms:W3CDTF">2015-07-01T07:33:00Z</dcterms:modified>
</cp:coreProperties>
</file>